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078B" w:rsidRPr="00A6078B" w:rsidRDefault="00A6078B" w:rsidP="00A6078B">
      <w:pPr>
        <w:spacing w:line="600" w:lineRule="exact"/>
        <w:ind w:leftChars="-43" w:hangingChars="30" w:hanging="90"/>
        <w:jc w:val="left"/>
        <w:rPr>
          <w:rFonts w:eastAsia="华文中宋" w:hint="eastAsia"/>
          <w:bCs/>
          <w:sz w:val="30"/>
          <w:szCs w:val="30"/>
        </w:rPr>
      </w:pPr>
      <w:r w:rsidRPr="00A6078B">
        <w:rPr>
          <w:rFonts w:eastAsia="华文中宋" w:hint="eastAsia"/>
          <w:bCs/>
          <w:sz w:val="30"/>
          <w:szCs w:val="30"/>
        </w:rPr>
        <w:t>附件</w:t>
      </w:r>
      <w:r w:rsidRPr="00A6078B">
        <w:rPr>
          <w:rFonts w:eastAsia="华文中宋" w:hint="eastAsia"/>
          <w:bCs/>
          <w:sz w:val="30"/>
          <w:szCs w:val="30"/>
        </w:rPr>
        <w:t>1</w:t>
      </w:r>
      <w:r w:rsidRPr="00A6078B">
        <w:rPr>
          <w:rFonts w:eastAsia="华文中宋" w:hint="eastAsia"/>
          <w:bCs/>
          <w:sz w:val="30"/>
          <w:szCs w:val="30"/>
        </w:rPr>
        <w:t>：</w:t>
      </w:r>
    </w:p>
    <w:p w:rsidR="00D854CB" w:rsidRDefault="00A6078B" w:rsidP="00A6078B">
      <w:pPr>
        <w:spacing w:line="600" w:lineRule="exact"/>
        <w:ind w:leftChars="-43" w:left="18" w:hangingChars="30" w:hanging="108"/>
        <w:jc w:val="center"/>
        <w:rPr>
          <w:rFonts w:eastAsia="华文中宋" w:hAnsi="华文中宋" w:hint="eastAsia"/>
          <w:b/>
          <w:bCs/>
          <w:sz w:val="36"/>
          <w:szCs w:val="36"/>
        </w:rPr>
      </w:pPr>
      <w:r w:rsidRPr="00A6078B">
        <w:rPr>
          <w:rFonts w:eastAsia="华文中宋"/>
          <w:b/>
          <w:bCs/>
          <w:sz w:val="36"/>
          <w:szCs w:val="36"/>
        </w:rPr>
        <w:t>2016</w:t>
      </w:r>
      <w:r w:rsidRPr="00A6078B">
        <w:rPr>
          <w:rFonts w:eastAsia="华文中宋" w:hAnsi="华文中宋"/>
          <w:b/>
          <w:bCs/>
          <w:sz w:val="36"/>
          <w:szCs w:val="36"/>
        </w:rPr>
        <w:t>年度江苏省研究生培养创新工程项目管理办法</w:t>
      </w:r>
    </w:p>
    <w:p w:rsidR="00A6078B" w:rsidRPr="00A6078B" w:rsidRDefault="00A6078B" w:rsidP="00A6078B">
      <w:pPr>
        <w:spacing w:line="600" w:lineRule="exact"/>
        <w:ind w:leftChars="-43" w:left="18" w:hangingChars="30" w:hanging="108"/>
        <w:jc w:val="center"/>
        <w:rPr>
          <w:b/>
          <w:kern w:val="0"/>
          <w:sz w:val="36"/>
          <w:szCs w:val="36"/>
        </w:rPr>
      </w:pPr>
      <w:r>
        <w:rPr>
          <w:rFonts w:eastAsia="华文中宋" w:hAnsi="华文中宋" w:hint="eastAsia"/>
          <w:b/>
          <w:bCs/>
          <w:sz w:val="36"/>
          <w:szCs w:val="36"/>
        </w:rPr>
        <w:t>（</w:t>
      </w:r>
      <w:r w:rsidRPr="00A6078B">
        <w:rPr>
          <w:b/>
          <w:kern w:val="0"/>
          <w:sz w:val="36"/>
          <w:szCs w:val="36"/>
        </w:rPr>
        <w:t>江苏省普通高校研究生科研创新计划</w:t>
      </w:r>
      <w:r>
        <w:rPr>
          <w:rFonts w:hint="eastAsia"/>
          <w:b/>
          <w:kern w:val="0"/>
          <w:sz w:val="36"/>
          <w:szCs w:val="36"/>
        </w:rPr>
        <w:t>）</w:t>
      </w:r>
    </w:p>
    <w:p w:rsidR="00A6078B" w:rsidRPr="00D854CB" w:rsidRDefault="00A6078B" w:rsidP="00A6078B">
      <w:pPr>
        <w:spacing w:line="240" w:lineRule="exact"/>
        <w:rPr>
          <w:rFonts w:eastAsia="仿宋_GB2312"/>
          <w:kern w:val="0"/>
          <w:sz w:val="32"/>
          <w:szCs w:val="32"/>
        </w:rPr>
      </w:pPr>
    </w:p>
    <w:p w:rsidR="00A6078B" w:rsidRPr="00D854CB" w:rsidRDefault="00A6078B" w:rsidP="00D854CB">
      <w:pPr>
        <w:spacing w:line="530" w:lineRule="exact"/>
        <w:ind w:firstLineChars="200" w:firstLine="600"/>
        <w:rPr>
          <w:rFonts w:eastAsia="仿宋"/>
          <w:kern w:val="0"/>
          <w:sz w:val="30"/>
          <w:szCs w:val="30"/>
        </w:rPr>
      </w:pPr>
      <w:r w:rsidRPr="00D854CB">
        <w:rPr>
          <w:rFonts w:eastAsia="仿宋" w:hAnsi="仿宋"/>
          <w:sz w:val="30"/>
          <w:szCs w:val="30"/>
        </w:rPr>
        <w:t>一、实施目的</w:t>
      </w:r>
    </w:p>
    <w:p w:rsidR="00A6078B" w:rsidRPr="00D854CB" w:rsidRDefault="00A6078B" w:rsidP="00D854CB">
      <w:pPr>
        <w:spacing w:line="530" w:lineRule="exact"/>
        <w:ind w:firstLineChars="200" w:firstLine="600"/>
        <w:rPr>
          <w:rFonts w:eastAsia="仿宋"/>
          <w:sz w:val="30"/>
          <w:szCs w:val="30"/>
        </w:rPr>
      </w:pPr>
      <w:r w:rsidRPr="00D854CB">
        <w:rPr>
          <w:rFonts w:eastAsia="仿宋" w:hAnsi="仿宋"/>
          <w:sz w:val="30"/>
          <w:szCs w:val="30"/>
        </w:rPr>
        <w:t>实施江苏省普通高校研究生科研创新计划（以下简称</w:t>
      </w:r>
      <w:r w:rsidRPr="00D854CB">
        <w:rPr>
          <w:rFonts w:eastAsia="仿宋"/>
          <w:sz w:val="30"/>
          <w:szCs w:val="30"/>
        </w:rPr>
        <w:t>“</w:t>
      </w:r>
      <w:r w:rsidRPr="00D854CB">
        <w:rPr>
          <w:rFonts w:eastAsia="仿宋" w:hAnsi="仿宋"/>
          <w:sz w:val="30"/>
          <w:szCs w:val="30"/>
        </w:rPr>
        <w:t>创新计划</w:t>
      </w:r>
      <w:r w:rsidRPr="00D854CB">
        <w:rPr>
          <w:rFonts w:eastAsia="仿宋"/>
          <w:sz w:val="30"/>
          <w:szCs w:val="30"/>
        </w:rPr>
        <w:t>”</w:t>
      </w:r>
      <w:r w:rsidRPr="00D854CB">
        <w:rPr>
          <w:rFonts w:eastAsia="仿宋" w:hAnsi="仿宋"/>
          <w:sz w:val="30"/>
          <w:szCs w:val="30"/>
        </w:rPr>
        <w:t>）项目，旨在为研究生提供科研机会与条件，促进其开展系统、规范的科研训练，发挥创新优势，发掘创新潜能，提高科学研究、实践能力和创新水平。</w:t>
      </w:r>
    </w:p>
    <w:p w:rsidR="00A6078B" w:rsidRPr="00D854CB" w:rsidRDefault="00A6078B" w:rsidP="00D854CB">
      <w:pPr>
        <w:spacing w:line="530" w:lineRule="exact"/>
        <w:ind w:firstLineChars="200" w:firstLine="600"/>
        <w:rPr>
          <w:rFonts w:eastAsia="仿宋"/>
          <w:sz w:val="30"/>
          <w:szCs w:val="30"/>
        </w:rPr>
      </w:pPr>
      <w:r w:rsidRPr="00D854CB">
        <w:rPr>
          <w:rFonts w:eastAsia="仿宋" w:hAnsi="仿宋"/>
          <w:sz w:val="30"/>
          <w:szCs w:val="30"/>
        </w:rPr>
        <w:t>二、申报对象</w:t>
      </w:r>
    </w:p>
    <w:p w:rsidR="00A6078B" w:rsidRPr="00D854CB" w:rsidRDefault="00A6078B" w:rsidP="00D854CB">
      <w:pPr>
        <w:spacing w:line="530" w:lineRule="exact"/>
        <w:ind w:firstLineChars="200" w:firstLine="600"/>
        <w:rPr>
          <w:rFonts w:eastAsia="仿宋"/>
          <w:sz w:val="30"/>
          <w:szCs w:val="30"/>
        </w:rPr>
      </w:pPr>
      <w:r w:rsidRPr="00D854CB">
        <w:rPr>
          <w:rFonts w:eastAsia="仿宋"/>
          <w:sz w:val="30"/>
          <w:szCs w:val="30"/>
        </w:rPr>
        <w:t xml:space="preserve">1. </w:t>
      </w:r>
      <w:r w:rsidRPr="00D854CB">
        <w:rPr>
          <w:rFonts w:eastAsia="仿宋" w:hAnsi="仿宋"/>
          <w:sz w:val="30"/>
          <w:szCs w:val="30"/>
        </w:rPr>
        <w:t>全省普通高校全日制在读一年级硕士研究生和一、二年级博士研究生，基本完成学位课程学习，并取得合格成绩者；</w:t>
      </w:r>
    </w:p>
    <w:p w:rsidR="00A6078B" w:rsidRPr="00D854CB" w:rsidRDefault="00A6078B" w:rsidP="00D854CB">
      <w:pPr>
        <w:spacing w:line="530" w:lineRule="exact"/>
        <w:ind w:firstLineChars="200" w:firstLine="600"/>
        <w:rPr>
          <w:rFonts w:eastAsia="仿宋"/>
          <w:sz w:val="30"/>
          <w:szCs w:val="30"/>
        </w:rPr>
      </w:pPr>
      <w:r w:rsidRPr="00D854CB">
        <w:rPr>
          <w:rFonts w:eastAsia="仿宋"/>
          <w:sz w:val="30"/>
          <w:szCs w:val="30"/>
        </w:rPr>
        <w:t xml:space="preserve">2. </w:t>
      </w:r>
      <w:r w:rsidRPr="00D854CB">
        <w:rPr>
          <w:rFonts w:eastAsia="仿宋" w:hAnsi="仿宋"/>
          <w:sz w:val="30"/>
          <w:szCs w:val="30"/>
        </w:rPr>
        <w:t>博士学位授予单位的申报对象主要为博士研究生；</w:t>
      </w:r>
    </w:p>
    <w:p w:rsidR="00A6078B" w:rsidRPr="00D854CB" w:rsidRDefault="00A6078B" w:rsidP="00D854CB">
      <w:pPr>
        <w:spacing w:line="530" w:lineRule="exact"/>
        <w:ind w:firstLineChars="200" w:firstLine="600"/>
        <w:rPr>
          <w:rFonts w:eastAsia="仿宋"/>
          <w:sz w:val="30"/>
          <w:szCs w:val="30"/>
        </w:rPr>
      </w:pPr>
      <w:r w:rsidRPr="00D854CB">
        <w:rPr>
          <w:rFonts w:eastAsia="仿宋"/>
          <w:sz w:val="30"/>
          <w:szCs w:val="30"/>
        </w:rPr>
        <w:t xml:space="preserve">3. </w:t>
      </w:r>
      <w:r w:rsidRPr="00D854CB">
        <w:rPr>
          <w:rFonts w:eastAsia="仿宋" w:hAnsi="仿宋"/>
          <w:sz w:val="30"/>
          <w:szCs w:val="30"/>
        </w:rPr>
        <w:t>已承担江苏省高校研究生科研创新计划项目的研究生不得申报。</w:t>
      </w:r>
    </w:p>
    <w:p w:rsidR="00A6078B" w:rsidRPr="00D854CB" w:rsidRDefault="00A6078B" w:rsidP="00D854CB">
      <w:pPr>
        <w:spacing w:line="530" w:lineRule="exact"/>
        <w:ind w:firstLineChars="200" w:firstLine="600"/>
        <w:rPr>
          <w:rFonts w:eastAsia="仿宋"/>
          <w:sz w:val="30"/>
          <w:szCs w:val="30"/>
        </w:rPr>
      </w:pPr>
      <w:r w:rsidRPr="00D854CB">
        <w:rPr>
          <w:rFonts w:eastAsia="仿宋" w:hAnsi="仿宋"/>
          <w:sz w:val="30"/>
          <w:szCs w:val="30"/>
        </w:rPr>
        <w:t>三、申报条件</w:t>
      </w:r>
    </w:p>
    <w:p w:rsidR="00A6078B" w:rsidRPr="00D854CB" w:rsidRDefault="00A6078B" w:rsidP="00D854CB">
      <w:pPr>
        <w:spacing w:line="530" w:lineRule="exact"/>
        <w:ind w:firstLineChars="200" w:firstLine="600"/>
        <w:rPr>
          <w:rFonts w:eastAsia="仿宋"/>
          <w:sz w:val="30"/>
          <w:szCs w:val="30"/>
        </w:rPr>
      </w:pPr>
      <w:r w:rsidRPr="00D854CB">
        <w:rPr>
          <w:rFonts w:eastAsia="仿宋"/>
          <w:sz w:val="30"/>
          <w:szCs w:val="30"/>
        </w:rPr>
        <w:t xml:space="preserve">1. </w:t>
      </w:r>
      <w:r w:rsidRPr="00D854CB">
        <w:rPr>
          <w:rFonts w:eastAsia="仿宋" w:hAnsi="仿宋"/>
          <w:sz w:val="30"/>
          <w:szCs w:val="30"/>
        </w:rPr>
        <w:t>申报者具有较好的科研素质与基本条件。</w:t>
      </w:r>
    </w:p>
    <w:p w:rsidR="00A6078B" w:rsidRPr="00D854CB" w:rsidRDefault="00A6078B" w:rsidP="00D854CB">
      <w:pPr>
        <w:spacing w:line="530" w:lineRule="exact"/>
        <w:ind w:firstLineChars="200" w:firstLine="600"/>
        <w:rPr>
          <w:rFonts w:eastAsia="仿宋"/>
          <w:sz w:val="30"/>
          <w:szCs w:val="30"/>
        </w:rPr>
      </w:pPr>
      <w:r w:rsidRPr="00D854CB">
        <w:rPr>
          <w:rFonts w:eastAsia="仿宋"/>
          <w:sz w:val="30"/>
          <w:szCs w:val="30"/>
        </w:rPr>
        <w:t xml:space="preserve">2. </w:t>
      </w:r>
      <w:r w:rsidRPr="00D854CB">
        <w:rPr>
          <w:rFonts w:eastAsia="仿宋" w:hAnsi="仿宋"/>
          <w:sz w:val="30"/>
          <w:szCs w:val="30"/>
        </w:rPr>
        <w:t>申报者所在学校、院系及其指导教师积极支持其创新课题研究工作，所在高校能够提供相应的条件保障。</w:t>
      </w:r>
    </w:p>
    <w:p w:rsidR="00A6078B" w:rsidRPr="00D854CB" w:rsidRDefault="00A6078B" w:rsidP="00D854CB">
      <w:pPr>
        <w:spacing w:line="530" w:lineRule="exact"/>
        <w:ind w:firstLineChars="200" w:firstLine="600"/>
        <w:rPr>
          <w:rFonts w:eastAsia="仿宋"/>
          <w:sz w:val="30"/>
          <w:szCs w:val="30"/>
        </w:rPr>
      </w:pPr>
      <w:r w:rsidRPr="00D854CB">
        <w:rPr>
          <w:rFonts w:eastAsia="仿宋"/>
          <w:sz w:val="30"/>
          <w:szCs w:val="30"/>
        </w:rPr>
        <w:t xml:space="preserve">3. </w:t>
      </w:r>
      <w:r w:rsidRPr="00D854CB">
        <w:rPr>
          <w:rFonts w:eastAsia="仿宋" w:hAnsi="仿宋"/>
          <w:sz w:val="30"/>
          <w:szCs w:val="30"/>
        </w:rPr>
        <w:t>项目选题应围绕重大理论和学科前沿问题，或紧密结合经济社会发展需求。</w:t>
      </w:r>
    </w:p>
    <w:p w:rsidR="00A6078B" w:rsidRPr="00D854CB" w:rsidRDefault="00A6078B" w:rsidP="00D854CB">
      <w:pPr>
        <w:spacing w:line="530" w:lineRule="exact"/>
        <w:ind w:firstLineChars="200" w:firstLine="600"/>
        <w:rPr>
          <w:rFonts w:eastAsia="仿宋"/>
          <w:sz w:val="30"/>
          <w:szCs w:val="30"/>
        </w:rPr>
      </w:pPr>
      <w:r w:rsidRPr="00D854CB">
        <w:rPr>
          <w:rFonts w:eastAsia="仿宋"/>
          <w:sz w:val="30"/>
          <w:szCs w:val="30"/>
        </w:rPr>
        <w:t xml:space="preserve">4. </w:t>
      </w:r>
      <w:r w:rsidRPr="00D854CB">
        <w:rPr>
          <w:rFonts w:eastAsia="仿宋" w:hAnsi="仿宋"/>
          <w:sz w:val="30"/>
          <w:szCs w:val="30"/>
        </w:rPr>
        <w:t>项目实施年限一般为</w:t>
      </w:r>
      <w:r w:rsidRPr="00D854CB">
        <w:rPr>
          <w:rFonts w:eastAsia="仿宋"/>
          <w:sz w:val="30"/>
          <w:szCs w:val="30"/>
        </w:rPr>
        <w:t>1</w:t>
      </w:r>
      <w:r w:rsidRPr="00D854CB">
        <w:rPr>
          <w:rFonts w:eastAsia="仿宋" w:hAnsi="仿宋"/>
          <w:sz w:val="30"/>
          <w:szCs w:val="30"/>
        </w:rPr>
        <w:t>年，项目结题后，项目承担人方可申请学位论文答辩。</w:t>
      </w:r>
    </w:p>
    <w:p w:rsidR="00A6078B" w:rsidRPr="00D854CB" w:rsidRDefault="00A6078B" w:rsidP="00D854CB">
      <w:pPr>
        <w:spacing w:line="530" w:lineRule="exact"/>
        <w:ind w:firstLineChars="200" w:firstLine="600"/>
        <w:rPr>
          <w:rFonts w:eastAsia="仿宋"/>
          <w:sz w:val="30"/>
          <w:szCs w:val="30"/>
        </w:rPr>
      </w:pPr>
      <w:r w:rsidRPr="00D854CB">
        <w:rPr>
          <w:rFonts w:eastAsia="仿宋" w:hAnsi="仿宋"/>
          <w:sz w:val="30"/>
          <w:szCs w:val="30"/>
        </w:rPr>
        <w:t>四、项目管理</w:t>
      </w:r>
    </w:p>
    <w:p w:rsidR="00A6078B" w:rsidRPr="00D854CB" w:rsidRDefault="00A6078B" w:rsidP="00D854CB">
      <w:pPr>
        <w:spacing w:line="530" w:lineRule="exact"/>
        <w:ind w:firstLineChars="200" w:firstLine="600"/>
        <w:rPr>
          <w:rFonts w:eastAsia="仿宋"/>
          <w:sz w:val="30"/>
          <w:szCs w:val="30"/>
        </w:rPr>
      </w:pPr>
      <w:r w:rsidRPr="00D854CB">
        <w:rPr>
          <w:rFonts w:eastAsia="仿宋"/>
          <w:sz w:val="30"/>
          <w:szCs w:val="30"/>
        </w:rPr>
        <w:t xml:space="preserve">1. </w:t>
      </w:r>
      <w:r w:rsidRPr="00D854CB">
        <w:rPr>
          <w:rFonts w:eastAsia="仿宋" w:hAnsi="仿宋"/>
          <w:sz w:val="30"/>
          <w:szCs w:val="30"/>
        </w:rPr>
        <w:t>项目由各校根据申报限额，组织自评，报省教育厅审定后，立项公布。</w:t>
      </w:r>
    </w:p>
    <w:p w:rsidR="00A6078B" w:rsidRPr="00D854CB" w:rsidRDefault="00A6078B" w:rsidP="00D854CB">
      <w:pPr>
        <w:spacing w:line="530" w:lineRule="exact"/>
        <w:ind w:firstLineChars="200" w:firstLine="600"/>
        <w:rPr>
          <w:rFonts w:eastAsia="仿宋"/>
          <w:sz w:val="30"/>
          <w:szCs w:val="30"/>
        </w:rPr>
      </w:pPr>
      <w:r w:rsidRPr="00D854CB">
        <w:rPr>
          <w:rFonts w:eastAsia="仿宋"/>
          <w:sz w:val="30"/>
          <w:szCs w:val="30"/>
        </w:rPr>
        <w:lastRenderedPageBreak/>
        <w:t xml:space="preserve">2. </w:t>
      </w:r>
      <w:r w:rsidRPr="00D854CB">
        <w:rPr>
          <w:rFonts w:eastAsia="仿宋" w:hAnsi="仿宋"/>
          <w:sz w:val="30"/>
          <w:szCs w:val="30"/>
        </w:rPr>
        <w:t>立项项目分省立省资助和省立校资助两类。省立省资助项目</w:t>
      </w:r>
      <w:r w:rsidRPr="00D854CB">
        <w:rPr>
          <w:rFonts w:eastAsia="仿宋"/>
          <w:sz w:val="30"/>
          <w:szCs w:val="30"/>
        </w:rPr>
        <w:t>800</w:t>
      </w:r>
      <w:r w:rsidRPr="00D854CB">
        <w:rPr>
          <w:rFonts w:eastAsia="仿宋" w:hAnsi="仿宋"/>
          <w:sz w:val="30"/>
          <w:szCs w:val="30"/>
        </w:rPr>
        <w:t>项，其中学术学位研究生创新计划</w:t>
      </w:r>
      <w:r w:rsidRPr="00D854CB">
        <w:rPr>
          <w:rFonts w:eastAsia="仿宋"/>
          <w:sz w:val="30"/>
          <w:szCs w:val="30"/>
        </w:rPr>
        <w:t>500</w:t>
      </w:r>
      <w:r w:rsidRPr="00D854CB">
        <w:rPr>
          <w:rFonts w:eastAsia="仿宋" w:hAnsi="仿宋"/>
          <w:sz w:val="30"/>
          <w:szCs w:val="30"/>
        </w:rPr>
        <w:t>项，专业学位研究生创新计划</w:t>
      </w:r>
      <w:r w:rsidRPr="00D854CB">
        <w:rPr>
          <w:rFonts w:eastAsia="仿宋"/>
          <w:sz w:val="30"/>
          <w:szCs w:val="30"/>
        </w:rPr>
        <w:t>300</w:t>
      </w:r>
      <w:r w:rsidRPr="00D854CB">
        <w:rPr>
          <w:rFonts w:eastAsia="仿宋" w:hAnsi="仿宋"/>
          <w:sz w:val="30"/>
          <w:szCs w:val="30"/>
        </w:rPr>
        <w:t>项。各培养单位要给予省立校资助项目相应的经费资助。鼓励培养单位自行设立</w:t>
      </w:r>
      <w:proofErr w:type="gramStart"/>
      <w:r w:rsidRPr="00D854CB">
        <w:rPr>
          <w:rFonts w:eastAsia="仿宋" w:hAnsi="仿宋"/>
          <w:sz w:val="30"/>
          <w:szCs w:val="30"/>
        </w:rPr>
        <w:t>校立校</w:t>
      </w:r>
      <w:proofErr w:type="gramEnd"/>
      <w:r w:rsidRPr="00D854CB">
        <w:rPr>
          <w:rFonts w:eastAsia="仿宋" w:hAnsi="仿宋"/>
          <w:sz w:val="30"/>
          <w:szCs w:val="30"/>
        </w:rPr>
        <w:t>资助项目。</w:t>
      </w:r>
    </w:p>
    <w:p w:rsidR="00A6078B" w:rsidRPr="00D854CB" w:rsidRDefault="00A6078B" w:rsidP="00D854CB">
      <w:pPr>
        <w:spacing w:line="530" w:lineRule="exact"/>
        <w:ind w:firstLineChars="200" w:firstLine="600"/>
        <w:rPr>
          <w:rFonts w:eastAsia="仿宋"/>
          <w:sz w:val="30"/>
          <w:szCs w:val="30"/>
        </w:rPr>
      </w:pPr>
      <w:r w:rsidRPr="00D854CB">
        <w:rPr>
          <w:rFonts w:eastAsia="仿宋"/>
          <w:sz w:val="30"/>
          <w:szCs w:val="30"/>
        </w:rPr>
        <w:t xml:space="preserve">3. </w:t>
      </w:r>
      <w:r w:rsidRPr="00D854CB">
        <w:rPr>
          <w:rFonts w:eastAsia="仿宋" w:hAnsi="仿宋"/>
          <w:sz w:val="30"/>
          <w:szCs w:val="30"/>
        </w:rPr>
        <w:t>委托培养单位研究生管理部门负责项目日常管理工作，包括项目经费的落实和使用、项目进展的监督检查以及结题总结等。</w:t>
      </w:r>
    </w:p>
    <w:p w:rsidR="00A6078B" w:rsidRPr="00D854CB" w:rsidRDefault="00A6078B" w:rsidP="00D854CB">
      <w:pPr>
        <w:spacing w:line="530" w:lineRule="exact"/>
        <w:ind w:firstLineChars="200" w:firstLine="600"/>
        <w:rPr>
          <w:rFonts w:eastAsia="仿宋"/>
          <w:sz w:val="30"/>
          <w:szCs w:val="30"/>
        </w:rPr>
      </w:pPr>
      <w:r w:rsidRPr="00D854CB">
        <w:rPr>
          <w:rFonts w:eastAsia="仿宋"/>
          <w:sz w:val="30"/>
          <w:szCs w:val="30"/>
        </w:rPr>
        <w:t xml:space="preserve">4. </w:t>
      </w:r>
      <w:r w:rsidRPr="00D854CB">
        <w:rPr>
          <w:rFonts w:eastAsia="仿宋" w:hAnsi="仿宋"/>
          <w:sz w:val="30"/>
          <w:szCs w:val="30"/>
        </w:rPr>
        <w:t>项目承担者应按照研究计划和有关要求认真完成研究任务，并承担与项目有关的学术与法律责任。</w:t>
      </w:r>
    </w:p>
    <w:p w:rsidR="00A6078B" w:rsidRPr="00D854CB" w:rsidRDefault="00A6078B" w:rsidP="00D854CB">
      <w:pPr>
        <w:spacing w:line="530" w:lineRule="exact"/>
        <w:ind w:firstLineChars="200" w:firstLine="600"/>
        <w:rPr>
          <w:rFonts w:eastAsia="仿宋"/>
          <w:sz w:val="30"/>
          <w:szCs w:val="30"/>
        </w:rPr>
      </w:pPr>
      <w:r w:rsidRPr="00D854CB">
        <w:rPr>
          <w:rFonts w:eastAsia="仿宋"/>
          <w:sz w:val="30"/>
          <w:szCs w:val="30"/>
        </w:rPr>
        <w:t xml:space="preserve">5. </w:t>
      </w:r>
      <w:r w:rsidRPr="00D854CB">
        <w:rPr>
          <w:rFonts w:eastAsia="仿宋" w:hAnsi="仿宋"/>
          <w:sz w:val="30"/>
          <w:szCs w:val="30"/>
        </w:rPr>
        <w:t>项目指导教师应将项目实施作为重要的培养指导职责，通过项目实施对申请者进行严格规范的科研训练。</w:t>
      </w:r>
    </w:p>
    <w:p w:rsidR="00A6078B" w:rsidRPr="00D854CB" w:rsidRDefault="00A6078B" w:rsidP="00D854CB">
      <w:pPr>
        <w:spacing w:line="530" w:lineRule="exact"/>
        <w:ind w:firstLineChars="200" w:firstLine="600"/>
        <w:rPr>
          <w:rFonts w:eastAsia="仿宋"/>
          <w:sz w:val="30"/>
          <w:szCs w:val="30"/>
        </w:rPr>
      </w:pPr>
      <w:r w:rsidRPr="00D854CB">
        <w:rPr>
          <w:rFonts w:eastAsia="仿宋"/>
          <w:sz w:val="30"/>
          <w:szCs w:val="30"/>
        </w:rPr>
        <w:t xml:space="preserve">6. </w:t>
      </w:r>
      <w:r w:rsidRPr="00D854CB">
        <w:rPr>
          <w:rFonts w:eastAsia="仿宋" w:hAnsi="仿宋"/>
          <w:sz w:val="30"/>
          <w:szCs w:val="30"/>
        </w:rPr>
        <w:t>项目承担者有下列情形之一的，应停止资助或追回资助：（</w:t>
      </w:r>
      <w:r w:rsidRPr="00D854CB">
        <w:rPr>
          <w:rFonts w:eastAsia="仿宋"/>
          <w:sz w:val="30"/>
          <w:szCs w:val="30"/>
        </w:rPr>
        <w:t>1</w:t>
      </w:r>
      <w:r w:rsidRPr="00D854CB">
        <w:rPr>
          <w:rFonts w:eastAsia="仿宋" w:hAnsi="仿宋"/>
          <w:sz w:val="30"/>
          <w:szCs w:val="30"/>
        </w:rPr>
        <w:t>）不再是本单位研究生的；（</w:t>
      </w:r>
      <w:r w:rsidRPr="00D854CB">
        <w:rPr>
          <w:rFonts w:eastAsia="仿宋"/>
          <w:sz w:val="30"/>
          <w:szCs w:val="30"/>
        </w:rPr>
        <w:t>2</w:t>
      </w:r>
      <w:r w:rsidRPr="00D854CB">
        <w:rPr>
          <w:rFonts w:eastAsia="仿宋" w:hAnsi="仿宋"/>
          <w:sz w:val="30"/>
          <w:szCs w:val="30"/>
        </w:rPr>
        <w:t>）不能继续开展研究工作的；（</w:t>
      </w:r>
      <w:r w:rsidRPr="00D854CB">
        <w:rPr>
          <w:rFonts w:eastAsia="仿宋"/>
          <w:sz w:val="30"/>
          <w:szCs w:val="30"/>
        </w:rPr>
        <w:t>3</w:t>
      </w:r>
      <w:r w:rsidRPr="00D854CB">
        <w:rPr>
          <w:rFonts w:eastAsia="仿宋" w:hAnsi="仿宋"/>
          <w:sz w:val="30"/>
          <w:szCs w:val="30"/>
        </w:rPr>
        <w:t>）在科学研究中有剽窃他人科学研究成果或弄虚作假等学术不端行为的。对</w:t>
      </w:r>
      <w:proofErr w:type="gramStart"/>
      <w:r w:rsidRPr="00D854CB">
        <w:rPr>
          <w:rFonts w:eastAsia="仿宋" w:hAnsi="仿宋"/>
          <w:sz w:val="30"/>
          <w:szCs w:val="30"/>
        </w:rPr>
        <w:t>不</w:t>
      </w:r>
      <w:proofErr w:type="gramEnd"/>
      <w:r w:rsidRPr="00D854CB">
        <w:rPr>
          <w:rFonts w:eastAsia="仿宋" w:hAnsi="仿宋"/>
          <w:sz w:val="30"/>
          <w:szCs w:val="30"/>
        </w:rPr>
        <w:t>如实报告情况的培养单位，取消其下一次申报创新计划项目的资格。</w:t>
      </w:r>
    </w:p>
    <w:p w:rsidR="00A6078B" w:rsidRPr="00D854CB" w:rsidRDefault="00A6078B" w:rsidP="00D854CB">
      <w:pPr>
        <w:spacing w:line="530" w:lineRule="exact"/>
        <w:ind w:firstLineChars="200" w:firstLine="600"/>
        <w:rPr>
          <w:rFonts w:eastAsia="仿宋"/>
          <w:b/>
          <w:bCs/>
          <w:sz w:val="30"/>
          <w:szCs w:val="30"/>
        </w:rPr>
      </w:pPr>
      <w:r w:rsidRPr="00D854CB">
        <w:rPr>
          <w:rFonts w:eastAsia="仿宋"/>
          <w:sz w:val="30"/>
          <w:szCs w:val="30"/>
        </w:rPr>
        <w:t xml:space="preserve">7. </w:t>
      </w:r>
      <w:r w:rsidRPr="00D854CB">
        <w:rPr>
          <w:rFonts w:eastAsia="仿宋" w:hAnsi="仿宋"/>
          <w:sz w:val="30"/>
          <w:szCs w:val="30"/>
        </w:rPr>
        <w:t>实行课题结题制度。项目实施完成后，项目承担人应及时填写《江苏省普通高校研究生科研创新计划项目结题报告书》（一式两份），附导师与两位具有高级专业技术职务的本专业专家（博士生项目至少有一位具有正高职称和博士生指导教师资格的专家）的评审意见，报所在单位研究生管理部门审核、结题。</w:t>
      </w:r>
      <w:r w:rsidRPr="00D854CB">
        <w:rPr>
          <w:rFonts w:eastAsia="仿宋" w:hAnsi="仿宋"/>
          <w:bCs/>
          <w:sz w:val="30"/>
          <w:szCs w:val="30"/>
        </w:rPr>
        <w:t>相关培养单位要在</w:t>
      </w:r>
      <w:r w:rsidRPr="00D854CB">
        <w:rPr>
          <w:rFonts w:eastAsia="仿宋"/>
          <w:bCs/>
          <w:sz w:val="30"/>
          <w:szCs w:val="30"/>
        </w:rPr>
        <w:t>2017</w:t>
      </w:r>
      <w:r w:rsidRPr="00D854CB">
        <w:rPr>
          <w:rFonts w:eastAsia="仿宋" w:hAnsi="仿宋"/>
          <w:bCs/>
          <w:sz w:val="30"/>
          <w:szCs w:val="30"/>
        </w:rPr>
        <w:t>年</w:t>
      </w:r>
      <w:r w:rsidRPr="00D854CB">
        <w:rPr>
          <w:rFonts w:eastAsia="仿宋"/>
          <w:bCs/>
          <w:sz w:val="30"/>
          <w:szCs w:val="30"/>
        </w:rPr>
        <w:t>7</w:t>
      </w:r>
      <w:r w:rsidRPr="00D854CB">
        <w:rPr>
          <w:rFonts w:eastAsia="仿宋" w:hAnsi="仿宋"/>
          <w:bCs/>
          <w:sz w:val="30"/>
          <w:szCs w:val="30"/>
        </w:rPr>
        <w:t>月及时将课题结题汇总情况、省立省资助项目的课题成果报省教育厅研究生教育处（省学位办）。课题完成情况及成效将作为今后省教育厅安排限额申报数的重要依据。</w:t>
      </w:r>
    </w:p>
    <w:p w:rsidR="00A6078B" w:rsidRPr="00D854CB" w:rsidRDefault="00A6078B" w:rsidP="00D854CB">
      <w:pPr>
        <w:spacing w:line="530" w:lineRule="exact"/>
        <w:ind w:firstLineChars="200" w:firstLine="600"/>
        <w:rPr>
          <w:rFonts w:eastAsia="仿宋"/>
          <w:sz w:val="30"/>
          <w:szCs w:val="30"/>
        </w:rPr>
      </w:pPr>
      <w:r w:rsidRPr="00D854CB">
        <w:rPr>
          <w:rFonts w:eastAsia="仿宋"/>
          <w:sz w:val="30"/>
          <w:szCs w:val="30"/>
        </w:rPr>
        <w:t xml:space="preserve">8. </w:t>
      </w:r>
      <w:r w:rsidRPr="00D854CB">
        <w:rPr>
          <w:rFonts w:eastAsia="仿宋" w:hAnsi="仿宋"/>
          <w:sz w:val="30"/>
          <w:szCs w:val="30"/>
        </w:rPr>
        <w:t>项目承担者发表的论文、专著等成果，均应标注</w:t>
      </w:r>
      <w:r w:rsidRPr="00D854CB">
        <w:rPr>
          <w:rFonts w:eastAsia="仿宋"/>
          <w:sz w:val="30"/>
          <w:szCs w:val="30"/>
        </w:rPr>
        <w:t>“</w:t>
      </w:r>
      <w:r w:rsidRPr="00D854CB">
        <w:rPr>
          <w:rFonts w:eastAsia="仿宋" w:hAnsi="仿宋"/>
          <w:sz w:val="30"/>
          <w:szCs w:val="30"/>
        </w:rPr>
        <w:t>江苏省普通高校研究生科研创新计划项目</w:t>
      </w:r>
      <w:r w:rsidRPr="00D854CB">
        <w:rPr>
          <w:rFonts w:eastAsia="仿宋"/>
          <w:sz w:val="30"/>
          <w:szCs w:val="30"/>
        </w:rPr>
        <w:t>”</w:t>
      </w:r>
      <w:r w:rsidRPr="00D854CB">
        <w:rPr>
          <w:rFonts w:eastAsia="仿宋" w:hAnsi="仿宋"/>
          <w:sz w:val="30"/>
          <w:szCs w:val="30"/>
        </w:rPr>
        <w:t>及项目批准号，未标注的不得作为结题评价材料。</w:t>
      </w:r>
    </w:p>
    <w:p w:rsidR="00A6078B" w:rsidRPr="00D854CB" w:rsidRDefault="00A6078B" w:rsidP="00D854CB">
      <w:pPr>
        <w:spacing w:line="530" w:lineRule="exact"/>
        <w:ind w:firstLineChars="200" w:firstLine="600"/>
        <w:rPr>
          <w:rFonts w:eastAsia="仿宋"/>
          <w:sz w:val="30"/>
          <w:szCs w:val="30"/>
        </w:rPr>
      </w:pPr>
      <w:r w:rsidRPr="00D854CB">
        <w:rPr>
          <w:rFonts w:eastAsia="仿宋"/>
          <w:sz w:val="30"/>
          <w:szCs w:val="30"/>
        </w:rPr>
        <w:t xml:space="preserve">9. </w:t>
      </w:r>
      <w:r w:rsidRPr="00D854CB">
        <w:rPr>
          <w:rFonts w:eastAsia="仿宋" w:hAnsi="仿宋"/>
          <w:sz w:val="30"/>
          <w:szCs w:val="30"/>
        </w:rPr>
        <w:t>项目承担者所在单位要加强对项目经费（含配套经费）的使用</w:t>
      </w:r>
      <w:r w:rsidRPr="00D854CB">
        <w:rPr>
          <w:rFonts w:eastAsia="仿宋" w:hAnsi="仿宋"/>
          <w:sz w:val="30"/>
          <w:szCs w:val="30"/>
        </w:rPr>
        <w:lastRenderedPageBreak/>
        <w:t>管理，保证专款专用，提高使用效益。项目经费的使用范围包括：资料费（含与项目研究相关的打印、复印费，图书等文献资料的购置费），消耗材料费，为完成项目参加的学术会议费、必需的调研差旅费，与研究课题相关的论文、著作出版费及成果鉴定费等。资助经费不得用于购置设备及与研究项目无关的开支。</w:t>
      </w:r>
    </w:p>
    <w:p w:rsidR="00A6078B" w:rsidRPr="00D854CB" w:rsidRDefault="00A6078B" w:rsidP="00D854CB">
      <w:pPr>
        <w:spacing w:line="530" w:lineRule="exact"/>
        <w:ind w:firstLineChars="200" w:firstLine="600"/>
        <w:rPr>
          <w:rFonts w:eastAsia="仿宋"/>
          <w:sz w:val="30"/>
          <w:szCs w:val="30"/>
        </w:rPr>
      </w:pPr>
      <w:r w:rsidRPr="00D854CB">
        <w:rPr>
          <w:rFonts w:eastAsia="仿宋"/>
          <w:sz w:val="30"/>
          <w:szCs w:val="30"/>
        </w:rPr>
        <w:t xml:space="preserve">10. </w:t>
      </w:r>
      <w:r w:rsidRPr="00D854CB">
        <w:rPr>
          <w:rFonts w:eastAsia="仿宋" w:hAnsi="仿宋"/>
          <w:bCs/>
          <w:sz w:val="30"/>
          <w:szCs w:val="30"/>
        </w:rPr>
        <w:t>所有项目的研究成果，要及时上传至</w:t>
      </w:r>
      <w:r w:rsidRPr="00D854CB">
        <w:rPr>
          <w:rFonts w:eastAsia="仿宋"/>
          <w:bCs/>
          <w:sz w:val="30"/>
          <w:szCs w:val="30"/>
        </w:rPr>
        <w:t>“</w:t>
      </w:r>
      <w:r w:rsidRPr="00D854CB">
        <w:rPr>
          <w:rFonts w:eastAsia="仿宋" w:hAnsi="仿宋"/>
          <w:bCs/>
          <w:sz w:val="30"/>
          <w:szCs w:val="30"/>
        </w:rPr>
        <w:t>江苏省学科和研究生质量信息平台</w:t>
      </w:r>
      <w:r w:rsidRPr="00D854CB">
        <w:rPr>
          <w:rFonts w:eastAsia="仿宋"/>
          <w:bCs/>
          <w:sz w:val="30"/>
          <w:szCs w:val="30"/>
        </w:rPr>
        <w:t>”</w:t>
      </w:r>
      <w:r w:rsidRPr="00D854CB">
        <w:rPr>
          <w:rFonts w:eastAsia="仿宋" w:hAnsi="仿宋"/>
          <w:bCs/>
          <w:sz w:val="30"/>
          <w:szCs w:val="30"/>
        </w:rPr>
        <w:t>（待建，具体上</w:t>
      </w:r>
      <w:proofErr w:type="gramStart"/>
      <w:r w:rsidRPr="00D854CB">
        <w:rPr>
          <w:rFonts w:eastAsia="仿宋" w:hAnsi="仿宋"/>
          <w:bCs/>
          <w:sz w:val="30"/>
          <w:szCs w:val="30"/>
        </w:rPr>
        <w:t>传方式</w:t>
      </w:r>
      <w:proofErr w:type="gramEnd"/>
      <w:r w:rsidRPr="00D854CB">
        <w:rPr>
          <w:rFonts w:eastAsia="仿宋" w:hAnsi="仿宋"/>
          <w:bCs/>
          <w:sz w:val="30"/>
          <w:szCs w:val="30"/>
        </w:rPr>
        <w:t>另行通知），并同时发送至</w:t>
      </w:r>
      <w:r w:rsidRPr="00D854CB">
        <w:rPr>
          <w:rFonts w:eastAsia="仿宋"/>
          <w:bCs/>
          <w:sz w:val="30"/>
          <w:szCs w:val="30"/>
        </w:rPr>
        <w:t>“</w:t>
      </w:r>
      <w:r w:rsidRPr="00D854CB">
        <w:rPr>
          <w:rFonts w:eastAsia="仿宋" w:hAnsi="仿宋"/>
          <w:bCs/>
          <w:sz w:val="30"/>
          <w:szCs w:val="30"/>
        </w:rPr>
        <w:t>江苏省学位与研究生教育网</w:t>
      </w:r>
      <w:r w:rsidRPr="00D854CB">
        <w:rPr>
          <w:rFonts w:eastAsia="仿宋"/>
          <w:bCs/>
          <w:sz w:val="30"/>
          <w:szCs w:val="30"/>
        </w:rPr>
        <w:t>”</w:t>
      </w:r>
      <w:r w:rsidRPr="00D854CB">
        <w:rPr>
          <w:rFonts w:eastAsia="仿宋" w:hAnsi="仿宋"/>
          <w:bCs/>
          <w:sz w:val="30"/>
          <w:szCs w:val="30"/>
        </w:rPr>
        <w:t>宣传报道。</w:t>
      </w:r>
      <w:r w:rsidRPr="00D854CB">
        <w:rPr>
          <w:rFonts w:eastAsia="仿宋" w:hAnsi="仿宋"/>
          <w:sz w:val="30"/>
          <w:szCs w:val="30"/>
        </w:rPr>
        <w:t>重大研究成果需要进行鉴定的，由项目承担者所在单位研究生管理部门会同科技部门组织鉴定。对于取得重要突破、重要发明和获得部、省以上科研成果奖励的，省教育厅视情况予以表彰奖励。</w:t>
      </w:r>
    </w:p>
    <w:p w:rsidR="009923E3" w:rsidRPr="00A6078B" w:rsidRDefault="009923E3"/>
    <w:sectPr w:rsidR="009923E3" w:rsidRPr="00A6078B" w:rsidSect="00A6078B">
      <w:footerReference w:type="default" r:id="rId6"/>
      <w:pgSz w:w="11906" w:h="16838"/>
      <w:pgMar w:top="1440" w:right="1418" w:bottom="1440" w:left="1418"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7772D" w:rsidRDefault="0007772D" w:rsidP="00A6078B">
      <w:r>
        <w:separator/>
      </w:r>
    </w:p>
  </w:endnote>
  <w:endnote w:type="continuationSeparator" w:id="0">
    <w:p w:rsidR="0007772D" w:rsidRDefault="0007772D" w:rsidP="00A6078B">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_GB2312">
    <w:altName w:val="Arial Unicode MS"/>
    <w:charset w:val="86"/>
    <w:family w:val="modern"/>
    <w:pitch w:val="fixed"/>
    <w:sig w:usb0="00000000"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83993"/>
      <w:docPartObj>
        <w:docPartGallery w:val="Page Numbers (Bottom of Page)"/>
        <w:docPartUnique/>
      </w:docPartObj>
    </w:sdtPr>
    <w:sdtContent>
      <w:p w:rsidR="00051940" w:rsidRDefault="00051940">
        <w:pPr>
          <w:pStyle w:val="a4"/>
          <w:jc w:val="center"/>
        </w:pPr>
        <w:fldSimple w:instr=" PAGE   \* MERGEFORMAT ">
          <w:r w:rsidRPr="00051940">
            <w:rPr>
              <w:noProof/>
              <w:lang w:val="zh-CN"/>
            </w:rPr>
            <w:t>1</w:t>
          </w:r>
        </w:fldSimple>
      </w:p>
    </w:sdtContent>
  </w:sdt>
  <w:p w:rsidR="00051940" w:rsidRDefault="00051940">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7772D" w:rsidRDefault="0007772D" w:rsidP="00A6078B">
      <w:r>
        <w:separator/>
      </w:r>
    </w:p>
  </w:footnote>
  <w:footnote w:type="continuationSeparator" w:id="0">
    <w:p w:rsidR="0007772D" w:rsidRDefault="0007772D" w:rsidP="00A6078B">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6078B"/>
    <w:rsid w:val="00002E77"/>
    <w:rsid w:val="00005742"/>
    <w:rsid w:val="0001677F"/>
    <w:rsid w:val="000250E4"/>
    <w:rsid w:val="0002753E"/>
    <w:rsid w:val="00031C5E"/>
    <w:rsid w:val="00040ACF"/>
    <w:rsid w:val="00041CD6"/>
    <w:rsid w:val="00051940"/>
    <w:rsid w:val="00060177"/>
    <w:rsid w:val="000603AB"/>
    <w:rsid w:val="0007772D"/>
    <w:rsid w:val="000847E7"/>
    <w:rsid w:val="00085396"/>
    <w:rsid w:val="00090A04"/>
    <w:rsid w:val="000B3DC0"/>
    <w:rsid w:val="000B40DA"/>
    <w:rsid w:val="000C0EFB"/>
    <w:rsid w:val="000C11CB"/>
    <w:rsid w:val="000C4895"/>
    <w:rsid w:val="000E681D"/>
    <w:rsid w:val="000F31F2"/>
    <w:rsid w:val="00103CA3"/>
    <w:rsid w:val="00123E68"/>
    <w:rsid w:val="0012534E"/>
    <w:rsid w:val="001260AD"/>
    <w:rsid w:val="00131013"/>
    <w:rsid w:val="001407FD"/>
    <w:rsid w:val="001422D4"/>
    <w:rsid w:val="0016576F"/>
    <w:rsid w:val="0017174D"/>
    <w:rsid w:val="00174BFC"/>
    <w:rsid w:val="001819A5"/>
    <w:rsid w:val="00187791"/>
    <w:rsid w:val="001A1975"/>
    <w:rsid w:val="001A4546"/>
    <w:rsid w:val="001B311C"/>
    <w:rsid w:val="001B32A4"/>
    <w:rsid w:val="001B3D87"/>
    <w:rsid w:val="001B3DF0"/>
    <w:rsid w:val="001B5B62"/>
    <w:rsid w:val="001C2865"/>
    <w:rsid w:val="001D22A4"/>
    <w:rsid w:val="001D709D"/>
    <w:rsid w:val="001F7CF8"/>
    <w:rsid w:val="0020356B"/>
    <w:rsid w:val="002074F7"/>
    <w:rsid w:val="002161F8"/>
    <w:rsid w:val="00226CA4"/>
    <w:rsid w:val="002353FB"/>
    <w:rsid w:val="00243FD5"/>
    <w:rsid w:val="002441C3"/>
    <w:rsid w:val="00244BB8"/>
    <w:rsid w:val="00254A8A"/>
    <w:rsid w:val="00276272"/>
    <w:rsid w:val="00287411"/>
    <w:rsid w:val="00296FD0"/>
    <w:rsid w:val="002A05F9"/>
    <w:rsid w:val="002A1EBB"/>
    <w:rsid w:val="002A4AAB"/>
    <w:rsid w:val="002A7FCA"/>
    <w:rsid w:val="002C33E9"/>
    <w:rsid w:val="002C5DC6"/>
    <w:rsid w:val="002E2603"/>
    <w:rsid w:val="002E2E32"/>
    <w:rsid w:val="0031435F"/>
    <w:rsid w:val="0031575C"/>
    <w:rsid w:val="00323C21"/>
    <w:rsid w:val="00335B2B"/>
    <w:rsid w:val="00342D44"/>
    <w:rsid w:val="00343AB1"/>
    <w:rsid w:val="00347F79"/>
    <w:rsid w:val="003577EB"/>
    <w:rsid w:val="003629FC"/>
    <w:rsid w:val="003632EA"/>
    <w:rsid w:val="00381CCB"/>
    <w:rsid w:val="00385DE7"/>
    <w:rsid w:val="003904BE"/>
    <w:rsid w:val="003940F6"/>
    <w:rsid w:val="00394C95"/>
    <w:rsid w:val="003A204E"/>
    <w:rsid w:val="003B0164"/>
    <w:rsid w:val="003B0865"/>
    <w:rsid w:val="003B16A3"/>
    <w:rsid w:val="003C5273"/>
    <w:rsid w:val="003D1184"/>
    <w:rsid w:val="003D775F"/>
    <w:rsid w:val="003E2129"/>
    <w:rsid w:val="003E6A5F"/>
    <w:rsid w:val="00420074"/>
    <w:rsid w:val="00421BFB"/>
    <w:rsid w:val="00423BA4"/>
    <w:rsid w:val="00425B05"/>
    <w:rsid w:val="00425ED2"/>
    <w:rsid w:val="00425F94"/>
    <w:rsid w:val="00433AC8"/>
    <w:rsid w:val="00443B0C"/>
    <w:rsid w:val="00450620"/>
    <w:rsid w:val="00454B7A"/>
    <w:rsid w:val="0045594A"/>
    <w:rsid w:val="00461E0C"/>
    <w:rsid w:val="0047421D"/>
    <w:rsid w:val="004856C7"/>
    <w:rsid w:val="004A3506"/>
    <w:rsid w:val="004A72DF"/>
    <w:rsid w:val="004B31EE"/>
    <w:rsid w:val="004B644A"/>
    <w:rsid w:val="004C57C3"/>
    <w:rsid w:val="004D606C"/>
    <w:rsid w:val="004D73B2"/>
    <w:rsid w:val="004E0DF1"/>
    <w:rsid w:val="004E48CC"/>
    <w:rsid w:val="004F2B1F"/>
    <w:rsid w:val="00500DA0"/>
    <w:rsid w:val="005064C5"/>
    <w:rsid w:val="005118F6"/>
    <w:rsid w:val="00515582"/>
    <w:rsid w:val="005406DE"/>
    <w:rsid w:val="00543899"/>
    <w:rsid w:val="005649DB"/>
    <w:rsid w:val="00570B9B"/>
    <w:rsid w:val="00577ACF"/>
    <w:rsid w:val="005A4370"/>
    <w:rsid w:val="005A7062"/>
    <w:rsid w:val="005B041E"/>
    <w:rsid w:val="005B45BF"/>
    <w:rsid w:val="005B4876"/>
    <w:rsid w:val="005B5D4E"/>
    <w:rsid w:val="005D3D18"/>
    <w:rsid w:val="005D60BF"/>
    <w:rsid w:val="005F0DFA"/>
    <w:rsid w:val="005F6454"/>
    <w:rsid w:val="00607BF4"/>
    <w:rsid w:val="006147BF"/>
    <w:rsid w:val="006336C9"/>
    <w:rsid w:val="00640A36"/>
    <w:rsid w:val="006501CE"/>
    <w:rsid w:val="006816B5"/>
    <w:rsid w:val="0068446D"/>
    <w:rsid w:val="00691C3D"/>
    <w:rsid w:val="00692C28"/>
    <w:rsid w:val="006A23F1"/>
    <w:rsid w:val="006A3F83"/>
    <w:rsid w:val="006A4A8B"/>
    <w:rsid w:val="006B04FA"/>
    <w:rsid w:val="006D36E8"/>
    <w:rsid w:val="006E4B3D"/>
    <w:rsid w:val="006E7C19"/>
    <w:rsid w:val="00712191"/>
    <w:rsid w:val="00713662"/>
    <w:rsid w:val="007328BE"/>
    <w:rsid w:val="007347A0"/>
    <w:rsid w:val="00746473"/>
    <w:rsid w:val="00761427"/>
    <w:rsid w:val="00770CF5"/>
    <w:rsid w:val="00777CC2"/>
    <w:rsid w:val="00780558"/>
    <w:rsid w:val="007865A4"/>
    <w:rsid w:val="00792EDB"/>
    <w:rsid w:val="007B5F50"/>
    <w:rsid w:val="007C0D84"/>
    <w:rsid w:val="007C287B"/>
    <w:rsid w:val="007C619F"/>
    <w:rsid w:val="007F17C1"/>
    <w:rsid w:val="007F4E3C"/>
    <w:rsid w:val="007F57FF"/>
    <w:rsid w:val="007F62D4"/>
    <w:rsid w:val="007F63FA"/>
    <w:rsid w:val="00805013"/>
    <w:rsid w:val="00812E9C"/>
    <w:rsid w:val="00815BF7"/>
    <w:rsid w:val="008200BF"/>
    <w:rsid w:val="00824232"/>
    <w:rsid w:val="008305EB"/>
    <w:rsid w:val="00830B65"/>
    <w:rsid w:val="008431EA"/>
    <w:rsid w:val="00845584"/>
    <w:rsid w:val="00850523"/>
    <w:rsid w:val="00854E33"/>
    <w:rsid w:val="00855B64"/>
    <w:rsid w:val="00860C4A"/>
    <w:rsid w:val="00864602"/>
    <w:rsid w:val="00871095"/>
    <w:rsid w:val="00874F8F"/>
    <w:rsid w:val="008934E5"/>
    <w:rsid w:val="008B37AE"/>
    <w:rsid w:val="008B593D"/>
    <w:rsid w:val="008B5B50"/>
    <w:rsid w:val="008C5965"/>
    <w:rsid w:val="008D4E34"/>
    <w:rsid w:val="008D6CAB"/>
    <w:rsid w:val="008E5AF3"/>
    <w:rsid w:val="008F044E"/>
    <w:rsid w:val="009124CD"/>
    <w:rsid w:val="00912FDE"/>
    <w:rsid w:val="00916AE8"/>
    <w:rsid w:val="00921B61"/>
    <w:rsid w:val="009256B7"/>
    <w:rsid w:val="0094507C"/>
    <w:rsid w:val="00950022"/>
    <w:rsid w:val="009608C3"/>
    <w:rsid w:val="00965132"/>
    <w:rsid w:val="00980E8F"/>
    <w:rsid w:val="009859BB"/>
    <w:rsid w:val="0098782B"/>
    <w:rsid w:val="009901EC"/>
    <w:rsid w:val="00991E81"/>
    <w:rsid w:val="009923E3"/>
    <w:rsid w:val="00994919"/>
    <w:rsid w:val="009B4317"/>
    <w:rsid w:val="009B4BEB"/>
    <w:rsid w:val="009C4A95"/>
    <w:rsid w:val="009D07B7"/>
    <w:rsid w:val="009E1223"/>
    <w:rsid w:val="009E44A9"/>
    <w:rsid w:val="009E454A"/>
    <w:rsid w:val="009F0D98"/>
    <w:rsid w:val="009F5CC1"/>
    <w:rsid w:val="00A01A64"/>
    <w:rsid w:val="00A01FE3"/>
    <w:rsid w:val="00A04D8A"/>
    <w:rsid w:val="00A1275B"/>
    <w:rsid w:val="00A1407D"/>
    <w:rsid w:val="00A20992"/>
    <w:rsid w:val="00A22CE8"/>
    <w:rsid w:val="00A32929"/>
    <w:rsid w:val="00A46960"/>
    <w:rsid w:val="00A560E3"/>
    <w:rsid w:val="00A6078B"/>
    <w:rsid w:val="00A60AAC"/>
    <w:rsid w:val="00A66C3B"/>
    <w:rsid w:val="00A671BE"/>
    <w:rsid w:val="00A70617"/>
    <w:rsid w:val="00A7397C"/>
    <w:rsid w:val="00A91DF9"/>
    <w:rsid w:val="00A92525"/>
    <w:rsid w:val="00A936AA"/>
    <w:rsid w:val="00AA7213"/>
    <w:rsid w:val="00AC3C79"/>
    <w:rsid w:val="00AC52FD"/>
    <w:rsid w:val="00AF16F6"/>
    <w:rsid w:val="00B07016"/>
    <w:rsid w:val="00B12510"/>
    <w:rsid w:val="00B128EF"/>
    <w:rsid w:val="00B15A4F"/>
    <w:rsid w:val="00B404C1"/>
    <w:rsid w:val="00B51575"/>
    <w:rsid w:val="00B667ED"/>
    <w:rsid w:val="00B75733"/>
    <w:rsid w:val="00B7675A"/>
    <w:rsid w:val="00B767EB"/>
    <w:rsid w:val="00B76810"/>
    <w:rsid w:val="00B94803"/>
    <w:rsid w:val="00B97456"/>
    <w:rsid w:val="00BA015C"/>
    <w:rsid w:val="00BA7D57"/>
    <w:rsid w:val="00BC4916"/>
    <w:rsid w:val="00BD6172"/>
    <w:rsid w:val="00BE58A6"/>
    <w:rsid w:val="00C0151A"/>
    <w:rsid w:val="00C03FD7"/>
    <w:rsid w:val="00C04ADC"/>
    <w:rsid w:val="00C12C16"/>
    <w:rsid w:val="00C162A7"/>
    <w:rsid w:val="00C37FEB"/>
    <w:rsid w:val="00C42329"/>
    <w:rsid w:val="00C43F42"/>
    <w:rsid w:val="00C643A8"/>
    <w:rsid w:val="00C663AF"/>
    <w:rsid w:val="00C70429"/>
    <w:rsid w:val="00C8479D"/>
    <w:rsid w:val="00C91960"/>
    <w:rsid w:val="00CA4480"/>
    <w:rsid w:val="00CA7E32"/>
    <w:rsid w:val="00CE05F7"/>
    <w:rsid w:val="00CE5066"/>
    <w:rsid w:val="00CE511D"/>
    <w:rsid w:val="00CF1AC7"/>
    <w:rsid w:val="00CF3533"/>
    <w:rsid w:val="00CF7E96"/>
    <w:rsid w:val="00D04599"/>
    <w:rsid w:val="00D10DD1"/>
    <w:rsid w:val="00D15E7F"/>
    <w:rsid w:val="00D161CF"/>
    <w:rsid w:val="00D169CC"/>
    <w:rsid w:val="00D22BD3"/>
    <w:rsid w:val="00D2585C"/>
    <w:rsid w:val="00D457C7"/>
    <w:rsid w:val="00D565F3"/>
    <w:rsid w:val="00D6177C"/>
    <w:rsid w:val="00D675B5"/>
    <w:rsid w:val="00D71B1D"/>
    <w:rsid w:val="00D854CB"/>
    <w:rsid w:val="00D90A04"/>
    <w:rsid w:val="00DB2FEC"/>
    <w:rsid w:val="00DB3773"/>
    <w:rsid w:val="00DC5F60"/>
    <w:rsid w:val="00DC69DE"/>
    <w:rsid w:val="00DE7705"/>
    <w:rsid w:val="00DF332C"/>
    <w:rsid w:val="00DF61EB"/>
    <w:rsid w:val="00E323BA"/>
    <w:rsid w:val="00E3648C"/>
    <w:rsid w:val="00E5055C"/>
    <w:rsid w:val="00E5067F"/>
    <w:rsid w:val="00E51986"/>
    <w:rsid w:val="00E54285"/>
    <w:rsid w:val="00E75C2A"/>
    <w:rsid w:val="00E77DA8"/>
    <w:rsid w:val="00EE2496"/>
    <w:rsid w:val="00EF323F"/>
    <w:rsid w:val="00EF4CF5"/>
    <w:rsid w:val="00F042E1"/>
    <w:rsid w:val="00F04FAC"/>
    <w:rsid w:val="00F106BC"/>
    <w:rsid w:val="00F2562E"/>
    <w:rsid w:val="00F25879"/>
    <w:rsid w:val="00F27B05"/>
    <w:rsid w:val="00F331D4"/>
    <w:rsid w:val="00F37D33"/>
    <w:rsid w:val="00F431E6"/>
    <w:rsid w:val="00F47FC8"/>
    <w:rsid w:val="00F5136B"/>
    <w:rsid w:val="00F5552B"/>
    <w:rsid w:val="00F55FC0"/>
    <w:rsid w:val="00F576EF"/>
    <w:rsid w:val="00F6418E"/>
    <w:rsid w:val="00F81262"/>
    <w:rsid w:val="00F822C4"/>
    <w:rsid w:val="00F82EDB"/>
    <w:rsid w:val="00F844C8"/>
    <w:rsid w:val="00F87A04"/>
    <w:rsid w:val="00F93808"/>
    <w:rsid w:val="00FA379E"/>
    <w:rsid w:val="00FB35FC"/>
    <w:rsid w:val="00FB4FBF"/>
    <w:rsid w:val="00FD2515"/>
    <w:rsid w:val="00FD4723"/>
    <w:rsid w:val="00FD6284"/>
    <w:rsid w:val="00FD63C9"/>
    <w:rsid w:val="00FD6502"/>
    <w:rsid w:val="00FE5370"/>
    <w:rsid w:val="00FF0145"/>
    <w:rsid w:val="00FF03D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078B"/>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078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6078B"/>
    <w:rPr>
      <w:sz w:val="18"/>
      <w:szCs w:val="18"/>
    </w:rPr>
  </w:style>
  <w:style w:type="paragraph" w:styleId="a4">
    <w:name w:val="footer"/>
    <w:basedOn w:val="a"/>
    <w:link w:val="Char0"/>
    <w:uiPriority w:val="99"/>
    <w:unhideWhenUsed/>
    <w:rsid w:val="00A6078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A6078B"/>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3</Pages>
  <Words>222</Words>
  <Characters>1267</Characters>
  <Application>Microsoft Office Word</Application>
  <DocSecurity>0</DocSecurity>
  <Lines>10</Lines>
  <Paragraphs>2</Paragraphs>
  <ScaleCrop>false</ScaleCrop>
  <Company>MS</Company>
  <LinksUpToDate>false</LinksUpToDate>
  <CharactersWithSpaces>1487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未定义</dc:creator>
  <cp:keywords/>
  <dc:description/>
  <cp:lastModifiedBy>未定义</cp:lastModifiedBy>
  <cp:revision>4</cp:revision>
  <dcterms:created xsi:type="dcterms:W3CDTF">2016-11-11T08:13:00Z</dcterms:created>
  <dcterms:modified xsi:type="dcterms:W3CDTF">2016-11-11T08:20:00Z</dcterms:modified>
</cp:coreProperties>
</file>